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39CF" w:rsidRPr="001739CF" w:rsidRDefault="001739CF" w:rsidP="001739CF">
      <w:pPr>
        <w:rPr>
          <w:rFonts w:ascii="Tahoma" w:eastAsia="Calibri" w:hAnsi="Tahoma" w:cs="Tahoma"/>
        </w:rPr>
      </w:pPr>
    </w:p>
    <w:p w:rsidR="001739CF" w:rsidRPr="005E7ABA" w:rsidRDefault="001739CF" w:rsidP="001739CF">
      <w:pPr>
        <w:jc w:val="center"/>
        <w:rPr>
          <w:rFonts w:ascii="Tahoma" w:eastAsia="Calibri" w:hAnsi="Tahoma" w:cs="Tahoma"/>
          <w:b/>
        </w:rPr>
      </w:pPr>
      <w:r w:rsidRPr="005E7ABA">
        <w:rPr>
          <w:rFonts w:ascii="Tahoma" w:eastAsia="Calibri" w:hAnsi="Tahoma" w:cs="Tahoma"/>
          <w:b/>
        </w:rPr>
        <w:t xml:space="preserve">СПЕЦИФИКАЦИЯ </w:t>
      </w:r>
    </w:p>
    <w:p w:rsidR="001739CF" w:rsidRPr="001739CF" w:rsidRDefault="001739CF" w:rsidP="001739CF">
      <w:pPr>
        <w:jc w:val="center"/>
        <w:rPr>
          <w:rFonts w:ascii="Tahoma" w:eastAsia="Calibri" w:hAnsi="Tahoma" w:cs="Tahoma"/>
          <w:b/>
        </w:rPr>
      </w:pPr>
      <w:r w:rsidRPr="005E7ABA">
        <w:rPr>
          <w:rFonts w:ascii="Tahoma" w:eastAsia="Calibri" w:hAnsi="Tahoma" w:cs="Tahoma"/>
          <w:b/>
        </w:rPr>
        <w:t>к форме коммерческого предложе</w:t>
      </w:r>
      <w:r w:rsidR="00E50970" w:rsidRPr="005E7ABA">
        <w:rPr>
          <w:rFonts w:ascii="Tahoma" w:eastAsia="Calibri" w:hAnsi="Tahoma" w:cs="Tahoma"/>
          <w:b/>
        </w:rPr>
        <w:t>ния</w:t>
      </w:r>
      <w:r w:rsidR="00F62E66">
        <w:rPr>
          <w:rFonts w:ascii="Tahoma" w:eastAsia="Calibri" w:hAnsi="Tahoma" w:cs="Tahoma"/>
          <w:b/>
        </w:rPr>
        <w:t xml:space="preserve"> по предмету закупки № 166854</w:t>
      </w:r>
      <w:bookmarkStart w:id="0" w:name="_GoBack"/>
      <w:bookmarkEnd w:id="0"/>
    </w:p>
    <w:p w:rsidR="001739CF" w:rsidRPr="001739CF" w:rsidRDefault="001739CF" w:rsidP="001739CF">
      <w:pPr>
        <w:rPr>
          <w:rFonts w:ascii="Tahoma" w:eastAsia="Calibri" w:hAnsi="Tahoma" w:cs="Tahoma"/>
          <w:b/>
        </w:rPr>
      </w:pPr>
    </w:p>
    <w:p w:rsidR="001739CF" w:rsidRPr="001739CF" w:rsidRDefault="001739CF" w:rsidP="001B562B">
      <w:pPr>
        <w:jc w:val="right"/>
        <w:rPr>
          <w:rFonts w:ascii="Tahoma" w:eastAsia="Calibri" w:hAnsi="Tahoma" w:cs="Tahoma"/>
        </w:rPr>
      </w:pPr>
      <w:r w:rsidRPr="001739CF">
        <w:rPr>
          <w:rFonts w:ascii="Tahoma" w:eastAsia="Calibri" w:hAnsi="Tahoma" w:cs="Tahoma"/>
        </w:rPr>
        <w:t>«____»_______________ 20___г.</w:t>
      </w:r>
    </w:p>
    <w:p w:rsidR="001739CF" w:rsidRPr="001739CF" w:rsidRDefault="00A72990" w:rsidP="001739CF">
      <w:pPr>
        <w:rPr>
          <w:rFonts w:ascii="Tahoma" w:hAnsi="Tahoma" w:cs="Tahoma"/>
        </w:rPr>
      </w:pPr>
      <w:r>
        <w:rPr>
          <w:rFonts w:ascii="Tahoma" w:hAnsi="Tahoma" w:cs="Tahoma"/>
        </w:rPr>
        <w:t xml:space="preserve">     </w:t>
      </w:r>
    </w:p>
    <w:tbl>
      <w:tblPr>
        <w:tblW w:w="14028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5"/>
        <w:gridCol w:w="1376"/>
        <w:gridCol w:w="1219"/>
        <w:gridCol w:w="5408"/>
        <w:gridCol w:w="932"/>
        <w:gridCol w:w="1005"/>
        <w:gridCol w:w="1917"/>
        <w:gridCol w:w="1506"/>
      </w:tblGrid>
      <w:tr w:rsidR="007203E3" w:rsidRPr="00222E1A" w:rsidTr="00222E1A">
        <w:trPr>
          <w:trHeight w:val="306"/>
        </w:trPr>
        <w:tc>
          <w:tcPr>
            <w:tcW w:w="665" w:type="dxa"/>
            <w:vAlign w:val="center"/>
          </w:tcPr>
          <w:p w:rsidR="007203E3" w:rsidRPr="00222E1A" w:rsidRDefault="007203E3" w:rsidP="00C54F83">
            <w:pPr>
              <w:jc w:val="center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222E1A">
              <w:rPr>
                <w:rFonts w:ascii="Tahoma" w:eastAsia="Calibri" w:hAnsi="Tahoma" w:cs="Tahoma"/>
                <w:b/>
                <w:sz w:val="20"/>
                <w:szCs w:val="20"/>
              </w:rPr>
              <w:t>№</w:t>
            </w:r>
          </w:p>
          <w:p w:rsidR="007203E3" w:rsidRPr="00222E1A" w:rsidRDefault="007203E3" w:rsidP="00C54F83">
            <w:pPr>
              <w:jc w:val="center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222E1A">
              <w:rPr>
                <w:rFonts w:ascii="Tahoma" w:eastAsia="Calibri" w:hAnsi="Tahoma" w:cs="Tahoma"/>
                <w:b/>
                <w:sz w:val="20"/>
                <w:szCs w:val="20"/>
              </w:rPr>
              <w:t>п/п</w:t>
            </w:r>
          </w:p>
        </w:tc>
        <w:tc>
          <w:tcPr>
            <w:tcW w:w="1376" w:type="dxa"/>
            <w:vAlign w:val="center"/>
          </w:tcPr>
          <w:p w:rsidR="007203E3" w:rsidRPr="00222E1A" w:rsidRDefault="007203E3" w:rsidP="001739CF">
            <w:pPr>
              <w:jc w:val="center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222E1A">
              <w:rPr>
                <w:rFonts w:ascii="Tahoma" w:eastAsia="Calibri" w:hAnsi="Tahoma" w:cs="Tahoma"/>
                <w:b/>
                <w:sz w:val="20"/>
                <w:szCs w:val="20"/>
              </w:rPr>
              <w:t xml:space="preserve">Код </w:t>
            </w:r>
          </w:p>
          <w:p w:rsidR="007203E3" w:rsidRPr="00222E1A" w:rsidRDefault="007203E3" w:rsidP="001739CF">
            <w:pPr>
              <w:jc w:val="center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222E1A">
              <w:rPr>
                <w:rFonts w:ascii="Tahoma" w:eastAsia="Calibri" w:hAnsi="Tahoma" w:cs="Tahoma"/>
                <w:b/>
                <w:sz w:val="20"/>
                <w:szCs w:val="20"/>
              </w:rPr>
              <w:t>ТН ВЭД</w:t>
            </w:r>
          </w:p>
        </w:tc>
        <w:tc>
          <w:tcPr>
            <w:tcW w:w="1219" w:type="dxa"/>
            <w:vAlign w:val="center"/>
          </w:tcPr>
          <w:p w:rsidR="007203E3" w:rsidRPr="00222E1A" w:rsidRDefault="007203E3" w:rsidP="001739CF">
            <w:pPr>
              <w:jc w:val="center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222E1A">
              <w:rPr>
                <w:rFonts w:ascii="Tahoma" w:eastAsia="Calibri" w:hAnsi="Tahoma" w:cs="Tahoma"/>
                <w:b/>
                <w:sz w:val="20"/>
                <w:szCs w:val="20"/>
              </w:rPr>
              <w:t>Код ОКПД 2</w:t>
            </w:r>
          </w:p>
        </w:tc>
        <w:tc>
          <w:tcPr>
            <w:tcW w:w="5408" w:type="dxa"/>
            <w:vAlign w:val="center"/>
          </w:tcPr>
          <w:p w:rsidR="007203E3" w:rsidRPr="00222E1A" w:rsidRDefault="007203E3" w:rsidP="001739CF">
            <w:pPr>
              <w:jc w:val="center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222E1A">
              <w:rPr>
                <w:rFonts w:ascii="Tahoma" w:eastAsia="Calibri" w:hAnsi="Tahoma" w:cs="Tahoma"/>
                <w:b/>
                <w:sz w:val="20"/>
                <w:szCs w:val="20"/>
              </w:rPr>
              <w:t>Наименование Товара</w:t>
            </w:r>
          </w:p>
          <w:p w:rsidR="007203E3" w:rsidRPr="00222E1A" w:rsidRDefault="007203E3" w:rsidP="001739CF">
            <w:pPr>
              <w:jc w:val="center"/>
              <w:rPr>
                <w:rFonts w:ascii="Tahoma" w:eastAsia="Calibri" w:hAnsi="Tahoma" w:cs="Tahoma"/>
                <w:b/>
                <w:sz w:val="20"/>
                <w:szCs w:val="20"/>
              </w:rPr>
            </w:pPr>
          </w:p>
        </w:tc>
        <w:tc>
          <w:tcPr>
            <w:tcW w:w="932" w:type="dxa"/>
            <w:vAlign w:val="center"/>
          </w:tcPr>
          <w:p w:rsidR="007203E3" w:rsidRPr="00222E1A" w:rsidRDefault="007203E3" w:rsidP="001739CF">
            <w:pPr>
              <w:jc w:val="center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222E1A">
              <w:rPr>
                <w:rFonts w:ascii="Tahoma" w:hAnsi="Tahoma" w:cs="Tahoma"/>
                <w:b/>
                <w:sz w:val="20"/>
                <w:szCs w:val="20"/>
              </w:rPr>
              <w:t>Ед. изм.</w:t>
            </w:r>
          </w:p>
        </w:tc>
        <w:tc>
          <w:tcPr>
            <w:tcW w:w="1005" w:type="dxa"/>
            <w:vAlign w:val="center"/>
          </w:tcPr>
          <w:p w:rsidR="007203E3" w:rsidRPr="00222E1A" w:rsidRDefault="007203E3" w:rsidP="001739CF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222E1A">
              <w:rPr>
                <w:rFonts w:ascii="Tahoma" w:hAnsi="Tahoma" w:cs="Tahoma"/>
                <w:b/>
                <w:sz w:val="20"/>
                <w:szCs w:val="20"/>
              </w:rPr>
              <w:t>Кол-во</w:t>
            </w:r>
          </w:p>
        </w:tc>
        <w:tc>
          <w:tcPr>
            <w:tcW w:w="1917" w:type="dxa"/>
            <w:vAlign w:val="center"/>
          </w:tcPr>
          <w:p w:rsidR="007203E3" w:rsidRPr="00222E1A" w:rsidRDefault="007203E3" w:rsidP="001739CF">
            <w:pPr>
              <w:jc w:val="center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222E1A">
              <w:rPr>
                <w:rFonts w:ascii="Tahoma" w:hAnsi="Tahoma" w:cs="Tahoma"/>
                <w:b/>
                <w:sz w:val="20"/>
                <w:szCs w:val="20"/>
              </w:rPr>
              <w:t>Стоимость за единицу  товара (руб. без учета НДС)</w:t>
            </w:r>
          </w:p>
        </w:tc>
        <w:tc>
          <w:tcPr>
            <w:tcW w:w="1506" w:type="dxa"/>
            <w:vAlign w:val="center"/>
          </w:tcPr>
          <w:p w:rsidR="007203E3" w:rsidRPr="00222E1A" w:rsidRDefault="007203E3" w:rsidP="001739CF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222E1A">
              <w:rPr>
                <w:rFonts w:ascii="Tahoma" w:hAnsi="Tahoma" w:cs="Tahoma"/>
                <w:b/>
                <w:sz w:val="20"/>
                <w:szCs w:val="20"/>
              </w:rPr>
              <w:t xml:space="preserve">Итого </w:t>
            </w:r>
          </w:p>
          <w:p w:rsidR="007203E3" w:rsidRPr="00222E1A" w:rsidRDefault="007203E3" w:rsidP="001739CF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222E1A">
              <w:rPr>
                <w:rFonts w:ascii="Tahoma" w:hAnsi="Tahoma" w:cs="Tahoma"/>
                <w:b/>
                <w:sz w:val="20"/>
                <w:szCs w:val="20"/>
              </w:rPr>
              <w:t>(руб. без учета НДС)</w:t>
            </w:r>
          </w:p>
        </w:tc>
      </w:tr>
      <w:tr w:rsidR="00222E1A" w:rsidRPr="00222E1A" w:rsidTr="00222E1A">
        <w:trPr>
          <w:trHeight w:val="184"/>
        </w:trPr>
        <w:tc>
          <w:tcPr>
            <w:tcW w:w="665" w:type="dxa"/>
            <w:vAlign w:val="center"/>
          </w:tcPr>
          <w:p w:rsidR="00222E1A" w:rsidRPr="00222E1A" w:rsidRDefault="00222E1A" w:rsidP="00222E1A">
            <w:pPr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222E1A">
              <w:rPr>
                <w:rFonts w:ascii="Tahoma" w:eastAsia="Calibri" w:hAnsi="Tahoma" w:cs="Tahoma"/>
                <w:sz w:val="20"/>
                <w:szCs w:val="20"/>
              </w:rPr>
              <w:t>1</w:t>
            </w:r>
          </w:p>
        </w:tc>
        <w:tc>
          <w:tcPr>
            <w:tcW w:w="1376" w:type="dxa"/>
            <w:vAlign w:val="center"/>
          </w:tcPr>
          <w:p w:rsidR="00222E1A" w:rsidRPr="00222E1A" w:rsidRDefault="00222E1A" w:rsidP="00222E1A">
            <w:pPr>
              <w:autoSpaceDE w:val="0"/>
              <w:autoSpaceDN w:val="0"/>
              <w:adjustRightInd w:val="0"/>
              <w:rPr>
                <w:rFonts w:ascii="Tahoma" w:eastAsiaTheme="minorHAnsi" w:hAnsi="Tahoma" w:cs="Tahoma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19" w:type="dxa"/>
            <w:tcBorders>
              <w:right w:val="single" w:sz="6" w:space="0" w:color="auto"/>
            </w:tcBorders>
            <w:vAlign w:val="center"/>
          </w:tcPr>
          <w:p w:rsidR="00222E1A" w:rsidRPr="00222E1A" w:rsidRDefault="00222E1A" w:rsidP="00222E1A">
            <w:pPr>
              <w:autoSpaceDE w:val="0"/>
              <w:autoSpaceDN w:val="0"/>
              <w:adjustRightInd w:val="0"/>
              <w:rPr>
                <w:rFonts w:ascii="Tahoma" w:eastAsiaTheme="minorHAnsi" w:hAnsi="Tahoma" w:cs="Tahoma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2E1A" w:rsidRPr="00222E1A" w:rsidRDefault="00222E1A" w:rsidP="00222E1A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2E1A" w:rsidRPr="00222E1A" w:rsidRDefault="00222E1A" w:rsidP="00222E1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2E1A" w:rsidRPr="00222E1A" w:rsidRDefault="00222E1A" w:rsidP="00222E1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17" w:type="dxa"/>
            <w:vAlign w:val="center"/>
          </w:tcPr>
          <w:p w:rsidR="00222E1A" w:rsidRPr="00222E1A" w:rsidRDefault="00222E1A" w:rsidP="00222E1A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506" w:type="dxa"/>
            <w:vAlign w:val="center"/>
          </w:tcPr>
          <w:p w:rsidR="00222E1A" w:rsidRPr="00222E1A" w:rsidRDefault="00222E1A" w:rsidP="00222E1A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222E1A" w:rsidRPr="00222E1A" w:rsidTr="00222E1A">
        <w:trPr>
          <w:trHeight w:val="184"/>
        </w:trPr>
        <w:tc>
          <w:tcPr>
            <w:tcW w:w="665" w:type="dxa"/>
            <w:vAlign w:val="center"/>
          </w:tcPr>
          <w:p w:rsidR="00222E1A" w:rsidRPr="00222E1A" w:rsidRDefault="00222E1A" w:rsidP="00222E1A">
            <w:pPr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222E1A">
              <w:rPr>
                <w:rFonts w:ascii="Tahoma" w:eastAsia="Calibri" w:hAnsi="Tahoma" w:cs="Tahoma"/>
                <w:sz w:val="20"/>
                <w:szCs w:val="20"/>
              </w:rPr>
              <w:t>2</w:t>
            </w:r>
          </w:p>
        </w:tc>
        <w:tc>
          <w:tcPr>
            <w:tcW w:w="1376" w:type="dxa"/>
            <w:vAlign w:val="center"/>
          </w:tcPr>
          <w:p w:rsidR="00222E1A" w:rsidRPr="00222E1A" w:rsidRDefault="00222E1A" w:rsidP="00222E1A">
            <w:pPr>
              <w:autoSpaceDE w:val="0"/>
              <w:autoSpaceDN w:val="0"/>
              <w:adjustRightInd w:val="0"/>
              <w:rPr>
                <w:rFonts w:ascii="Tahoma" w:eastAsiaTheme="minorHAnsi" w:hAnsi="Tahoma" w:cs="Tahoma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19" w:type="dxa"/>
            <w:tcBorders>
              <w:right w:val="single" w:sz="6" w:space="0" w:color="auto"/>
            </w:tcBorders>
            <w:vAlign w:val="center"/>
          </w:tcPr>
          <w:p w:rsidR="00222E1A" w:rsidRPr="00222E1A" w:rsidRDefault="00222E1A" w:rsidP="00222E1A">
            <w:pPr>
              <w:autoSpaceDE w:val="0"/>
              <w:autoSpaceDN w:val="0"/>
              <w:adjustRightInd w:val="0"/>
              <w:rPr>
                <w:rFonts w:ascii="Tahoma" w:eastAsiaTheme="minorHAnsi" w:hAnsi="Tahoma" w:cs="Tahoma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2E1A" w:rsidRPr="00222E1A" w:rsidRDefault="00222E1A" w:rsidP="00222E1A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2E1A" w:rsidRPr="00222E1A" w:rsidRDefault="00222E1A" w:rsidP="00222E1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2E1A" w:rsidRPr="00222E1A" w:rsidRDefault="00222E1A" w:rsidP="00222E1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17" w:type="dxa"/>
            <w:vAlign w:val="center"/>
          </w:tcPr>
          <w:p w:rsidR="00222E1A" w:rsidRPr="00222E1A" w:rsidRDefault="00222E1A" w:rsidP="00222E1A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506" w:type="dxa"/>
            <w:vAlign w:val="center"/>
          </w:tcPr>
          <w:p w:rsidR="00222E1A" w:rsidRPr="00222E1A" w:rsidRDefault="00222E1A" w:rsidP="00222E1A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7203E3" w:rsidRPr="00222E1A" w:rsidTr="00222E1A">
        <w:trPr>
          <w:trHeight w:val="184"/>
        </w:trPr>
        <w:tc>
          <w:tcPr>
            <w:tcW w:w="12522" w:type="dxa"/>
            <w:gridSpan w:val="7"/>
            <w:vAlign w:val="center"/>
          </w:tcPr>
          <w:p w:rsidR="007203E3" w:rsidRPr="00222E1A" w:rsidRDefault="007203E3" w:rsidP="00A72990">
            <w:pPr>
              <w:jc w:val="right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222E1A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Итого (руб. без учета НДС)</w:t>
            </w:r>
          </w:p>
        </w:tc>
        <w:tc>
          <w:tcPr>
            <w:tcW w:w="1506" w:type="dxa"/>
            <w:vAlign w:val="center"/>
          </w:tcPr>
          <w:p w:rsidR="007203E3" w:rsidRPr="00222E1A" w:rsidRDefault="007203E3" w:rsidP="00717732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7203E3" w:rsidRPr="00222E1A" w:rsidTr="00222E1A">
        <w:trPr>
          <w:trHeight w:val="184"/>
        </w:trPr>
        <w:tc>
          <w:tcPr>
            <w:tcW w:w="12522" w:type="dxa"/>
            <w:gridSpan w:val="7"/>
            <w:vAlign w:val="center"/>
          </w:tcPr>
          <w:p w:rsidR="007203E3" w:rsidRPr="00222E1A" w:rsidRDefault="007203E3" w:rsidP="00A72990">
            <w:pPr>
              <w:jc w:val="right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222E1A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НДС (руб.)</w:t>
            </w:r>
          </w:p>
        </w:tc>
        <w:tc>
          <w:tcPr>
            <w:tcW w:w="1506" w:type="dxa"/>
            <w:vAlign w:val="center"/>
          </w:tcPr>
          <w:p w:rsidR="007203E3" w:rsidRPr="00222E1A" w:rsidRDefault="007203E3" w:rsidP="00717732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7203E3" w:rsidRPr="00222E1A" w:rsidTr="00222E1A">
        <w:trPr>
          <w:trHeight w:val="184"/>
        </w:trPr>
        <w:tc>
          <w:tcPr>
            <w:tcW w:w="12522" w:type="dxa"/>
            <w:gridSpan w:val="7"/>
            <w:vAlign w:val="center"/>
          </w:tcPr>
          <w:p w:rsidR="007203E3" w:rsidRPr="00222E1A" w:rsidRDefault="007203E3" w:rsidP="00A72990">
            <w:pPr>
              <w:jc w:val="right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222E1A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Итого (руб. с учетом НДС)</w:t>
            </w:r>
          </w:p>
        </w:tc>
        <w:tc>
          <w:tcPr>
            <w:tcW w:w="1506" w:type="dxa"/>
            <w:vAlign w:val="center"/>
          </w:tcPr>
          <w:p w:rsidR="007203E3" w:rsidRPr="00222E1A" w:rsidRDefault="007203E3" w:rsidP="00717732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</w:tbl>
    <w:p w:rsidR="001739CF" w:rsidRPr="001739CF" w:rsidRDefault="001739CF" w:rsidP="001739CF">
      <w:pPr>
        <w:rPr>
          <w:rFonts w:ascii="Tahoma" w:hAnsi="Tahoma" w:cs="Tahoma"/>
        </w:rPr>
      </w:pPr>
    </w:p>
    <w:p w:rsidR="001739CF" w:rsidRDefault="001739CF" w:rsidP="00EC382E">
      <w:pPr>
        <w:pStyle w:val="a3"/>
        <w:numPr>
          <w:ilvl w:val="0"/>
          <w:numId w:val="3"/>
        </w:numPr>
        <w:rPr>
          <w:rFonts w:ascii="Tahoma" w:hAnsi="Tahoma" w:cs="Tahoma"/>
        </w:rPr>
      </w:pPr>
      <w:r w:rsidRPr="00EC382E">
        <w:rPr>
          <w:rFonts w:ascii="Tahoma" w:hAnsi="Tahoma" w:cs="Tahoma"/>
        </w:rPr>
        <w:t xml:space="preserve">Условия оплаты: </w:t>
      </w:r>
      <w:r w:rsidR="00C92321">
        <w:rPr>
          <w:rFonts w:ascii="Tahoma" w:hAnsi="Tahoma" w:cs="Tahoma"/>
        </w:rPr>
        <w:t>О</w:t>
      </w:r>
      <w:r w:rsidR="00C92321" w:rsidRPr="00A40466">
        <w:rPr>
          <w:rFonts w:ascii="Tahoma" w:hAnsi="Tahoma" w:cs="Tahoma"/>
        </w:rPr>
        <w:t>плата цены товара осуществляется Покупателем на основании подписанных Сторонами товарной накладной или УПД</w:t>
      </w:r>
      <w:r w:rsidR="00C92321" w:rsidRPr="00A40466">
        <w:rPr>
          <w:rFonts w:ascii="Tahoma" w:eastAsia="Calibri" w:hAnsi="Tahoma" w:cs="Tahoma"/>
        </w:rPr>
        <w:t xml:space="preserve"> </w:t>
      </w:r>
      <w:r w:rsidR="00C92321" w:rsidRPr="00A40466">
        <w:rPr>
          <w:rFonts w:ascii="Tahoma" w:eastAsia="Calibri" w:hAnsi="Tahoma" w:cs="Tahoma"/>
          <w:iCs/>
        </w:rPr>
        <w:t xml:space="preserve">после истечения 60 </w:t>
      </w:r>
      <w:r w:rsidR="00C92321" w:rsidRPr="00A40466">
        <w:rPr>
          <w:rFonts w:ascii="Tahoma" w:hAnsi="Tahoma" w:cs="Tahoma"/>
        </w:rPr>
        <w:t xml:space="preserve">(шестидесяти) календарных дней, </w:t>
      </w:r>
      <w:r w:rsidR="00C92321" w:rsidRPr="00F644C2">
        <w:rPr>
          <w:rFonts w:ascii="Tahoma" w:hAnsi="Tahoma" w:cs="Tahoma"/>
          <w:iCs/>
        </w:rPr>
        <w:t>с даты получения от Поставщика счета и счета-фактуры (</w:t>
      </w:r>
      <w:r w:rsidR="00C92321" w:rsidRPr="00F644C2">
        <w:rPr>
          <w:rFonts w:ascii="Tahoma" w:hAnsi="Tahoma" w:cs="Tahoma"/>
        </w:rPr>
        <w:t>в случае если операция облагается НДС) на бумажном носителе   или в   виде   электронного документа, подписанного электронной подписью, при соблюдении установленных норм их оформления</w:t>
      </w:r>
      <w:r w:rsidR="00C92321">
        <w:rPr>
          <w:rFonts w:ascii="Tahoma" w:hAnsi="Tahoma" w:cs="Tahoma"/>
        </w:rPr>
        <w:t>.</w:t>
      </w:r>
    </w:p>
    <w:p w:rsidR="00EC382E" w:rsidRDefault="006A4298" w:rsidP="00EC382E">
      <w:pPr>
        <w:pStyle w:val="a3"/>
        <w:numPr>
          <w:ilvl w:val="0"/>
          <w:numId w:val="3"/>
        </w:numPr>
        <w:rPr>
          <w:rFonts w:ascii="Tahoma" w:hAnsi="Tahoma" w:cs="Tahoma"/>
        </w:rPr>
      </w:pPr>
      <w:r>
        <w:rPr>
          <w:rFonts w:ascii="Tahoma" w:hAnsi="Tahoma" w:cs="Tahoma"/>
        </w:rPr>
        <w:t xml:space="preserve">Срок поставки: </w:t>
      </w:r>
    </w:p>
    <w:p w:rsidR="00A72990" w:rsidRPr="00EC382E" w:rsidRDefault="00A72990" w:rsidP="00EC382E">
      <w:pPr>
        <w:pStyle w:val="a3"/>
        <w:numPr>
          <w:ilvl w:val="0"/>
          <w:numId w:val="3"/>
        </w:numPr>
        <w:rPr>
          <w:rFonts w:ascii="Tahoma" w:hAnsi="Tahoma" w:cs="Tahoma"/>
        </w:rPr>
      </w:pPr>
      <w:r>
        <w:rPr>
          <w:rFonts w:ascii="Tahoma" w:hAnsi="Tahoma" w:cs="Tahoma"/>
        </w:rPr>
        <w:t>Базис поставки</w:t>
      </w:r>
      <w:r w:rsidR="00222E1A">
        <w:rPr>
          <w:rFonts w:ascii="Tahoma" w:hAnsi="Tahoma" w:cs="Tahoma"/>
        </w:rPr>
        <w:t>: Красноярский край, город Норильск, ул. Набережная Урванцева д.53 (ДС «Арктика»).</w:t>
      </w:r>
    </w:p>
    <w:p w:rsidR="00A72990" w:rsidRPr="00222E1A" w:rsidRDefault="00A72990" w:rsidP="00222E1A">
      <w:pPr>
        <w:rPr>
          <w:rFonts w:ascii="Tahoma" w:hAnsi="Tahoma" w:cs="Tahoma"/>
        </w:rPr>
      </w:pPr>
    </w:p>
    <w:p w:rsidR="001739CF" w:rsidRPr="001B562B" w:rsidRDefault="001739CF" w:rsidP="001B562B">
      <w:pPr>
        <w:rPr>
          <w:rFonts w:ascii="Tahoma" w:hAnsi="Tahoma" w:cs="Tahoma"/>
        </w:rPr>
      </w:pPr>
    </w:p>
    <w:p w:rsidR="001739CF" w:rsidRPr="001739CF" w:rsidRDefault="001739CF" w:rsidP="001739CF">
      <w:pPr>
        <w:pStyle w:val="a3"/>
        <w:ind w:left="786"/>
        <w:rPr>
          <w:rFonts w:ascii="Tahoma" w:hAnsi="Tahoma" w:cs="Tahoma"/>
        </w:rPr>
      </w:pPr>
      <w:r w:rsidRPr="001739CF">
        <w:rPr>
          <w:rFonts w:ascii="Tahoma" w:hAnsi="Tahoma" w:cs="Tahoma"/>
        </w:rPr>
        <w:t xml:space="preserve">Руководитель                                  </w:t>
      </w:r>
      <w:r>
        <w:rPr>
          <w:rFonts w:ascii="Tahoma" w:hAnsi="Tahoma" w:cs="Tahoma"/>
        </w:rPr>
        <w:t xml:space="preserve">                     </w:t>
      </w:r>
      <w:r w:rsidRPr="001739CF">
        <w:rPr>
          <w:rFonts w:ascii="Tahoma" w:hAnsi="Tahoma" w:cs="Tahoma"/>
        </w:rPr>
        <w:t xml:space="preserve"> подпись/печать                                        </w:t>
      </w:r>
      <w:r>
        <w:rPr>
          <w:rFonts w:ascii="Tahoma" w:hAnsi="Tahoma" w:cs="Tahoma"/>
        </w:rPr>
        <w:t xml:space="preserve">                     И.О. Фамилия</w:t>
      </w:r>
    </w:p>
    <w:sectPr w:rsidR="001739CF" w:rsidRPr="001739CF" w:rsidSect="001B562B">
      <w:pgSz w:w="16838" w:h="11906" w:orient="landscape"/>
      <w:pgMar w:top="851" w:right="1245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770C4D"/>
    <w:multiLevelType w:val="hybridMultilevel"/>
    <w:tmpl w:val="EDB4D5F4"/>
    <w:lvl w:ilvl="0" w:tplc="6FF2FB7E">
      <w:start w:val="1"/>
      <w:numFmt w:val="decimal"/>
      <w:lvlText w:val="%1."/>
      <w:lvlJc w:val="left"/>
      <w:pPr>
        <w:ind w:left="7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4" w:hanging="360"/>
      </w:pPr>
    </w:lvl>
    <w:lvl w:ilvl="2" w:tplc="0419001B" w:tentative="1">
      <w:start w:val="1"/>
      <w:numFmt w:val="lowerRoman"/>
      <w:lvlText w:val="%3."/>
      <w:lvlJc w:val="right"/>
      <w:pPr>
        <w:ind w:left="2234" w:hanging="180"/>
      </w:pPr>
    </w:lvl>
    <w:lvl w:ilvl="3" w:tplc="0419000F" w:tentative="1">
      <w:start w:val="1"/>
      <w:numFmt w:val="decimal"/>
      <w:lvlText w:val="%4."/>
      <w:lvlJc w:val="left"/>
      <w:pPr>
        <w:ind w:left="2954" w:hanging="360"/>
      </w:pPr>
    </w:lvl>
    <w:lvl w:ilvl="4" w:tplc="04190019" w:tentative="1">
      <w:start w:val="1"/>
      <w:numFmt w:val="lowerLetter"/>
      <w:lvlText w:val="%5."/>
      <w:lvlJc w:val="left"/>
      <w:pPr>
        <w:ind w:left="3674" w:hanging="360"/>
      </w:pPr>
    </w:lvl>
    <w:lvl w:ilvl="5" w:tplc="0419001B" w:tentative="1">
      <w:start w:val="1"/>
      <w:numFmt w:val="lowerRoman"/>
      <w:lvlText w:val="%6."/>
      <w:lvlJc w:val="right"/>
      <w:pPr>
        <w:ind w:left="4394" w:hanging="180"/>
      </w:pPr>
    </w:lvl>
    <w:lvl w:ilvl="6" w:tplc="0419000F" w:tentative="1">
      <w:start w:val="1"/>
      <w:numFmt w:val="decimal"/>
      <w:lvlText w:val="%7."/>
      <w:lvlJc w:val="left"/>
      <w:pPr>
        <w:ind w:left="5114" w:hanging="360"/>
      </w:pPr>
    </w:lvl>
    <w:lvl w:ilvl="7" w:tplc="04190019" w:tentative="1">
      <w:start w:val="1"/>
      <w:numFmt w:val="lowerLetter"/>
      <w:lvlText w:val="%8."/>
      <w:lvlJc w:val="left"/>
      <w:pPr>
        <w:ind w:left="5834" w:hanging="360"/>
      </w:pPr>
    </w:lvl>
    <w:lvl w:ilvl="8" w:tplc="0419001B" w:tentative="1">
      <w:start w:val="1"/>
      <w:numFmt w:val="lowerRoman"/>
      <w:lvlText w:val="%9."/>
      <w:lvlJc w:val="right"/>
      <w:pPr>
        <w:ind w:left="6554" w:hanging="180"/>
      </w:pPr>
    </w:lvl>
  </w:abstractNum>
  <w:abstractNum w:abstractNumId="1" w15:restartNumberingAfterBreak="0">
    <w:nsid w:val="2388456A"/>
    <w:multiLevelType w:val="hybridMultilevel"/>
    <w:tmpl w:val="B9545DAE"/>
    <w:lvl w:ilvl="0" w:tplc="04C667C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26A074A0"/>
    <w:multiLevelType w:val="hybridMultilevel"/>
    <w:tmpl w:val="2B6E935A"/>
    <w:lvl w:ilvl="0" w:tplc="6A00FA54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67C2407F"/>
    <w:multiLevelType w:val="hybridMultilevel"/>
    <w:tmpl w:val="A9D6223E"/>
    <w:lvl w:ilvl="0" w:tplc="6FF2FB7E">
      <w:start w:val="1"/>
      <w:numFmt w:val="decimal"/>
      <w:lvlText w:val="%1."/>
      <w:lvlJc w:val="left"/>
      <w:pPr>
        <w:ind w:left="7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4" w:hanging="360"/>
      </w:pPr>
    </w:lvl>
    <w:lvl w:ilvl="2" w:tplc="0419001B" w:tentative="1">
      <w:start w:val="1"/>
      <w:numFmt w:val="lowerRoman"/>
      <w:lvlText w:val="%3."/>
      <w:lvlJc w:val="right"/>
      <w:pPr>
        <w:ind w:left="2234" w:hanging="180"/>
      </w:pPr>
    </w:lvl>
    <w:lvl w:ilvl="3" w:tplc="0419000F" w:tentative="1">
      <w:start w:val="1"/>
      <w:numFmt w:val="decimal"/>
      <w:lvlText w:val="%4."/>
      <w:lvlJc w:val="left"/>
      <w:pPr>
        <w:ind w:left="2954" w:hanging="360"/>
      </w:pPr>
    </w:lvl>
    <w:lvl w:ilvl="4" w:tplc="04190019" w:tentative="1">
      <w:start w:val="1"/>
      <w:numFmt w:val="lowerLetter"/>
      <w:lvlText w:val="%5."/>
      <w:lvlJc w:val="left"/>
      <w:pPr>
        <w:ind w:left="3674" w:hanging="360"/>
      </w:pPr>
    </w:lvl>
    <w:lvl w:ilvl="5" w:tplc="0419001B" w:tentative="1">
      <w:start w:val="1"/>
      <w:numFmt w:val="lowerRoman"/>
      <w:lvlText w:val="%6."/>
      <w:lvlJc w:val="right"/>
      <w:pPr>
        <w:ind w:left="4394" w:hanging="180"/>
      </w:pPr>
    </w:lvl>
    <w:lvl w:ilvl="6" w:tplc="0419000F" w:tentative="1">
      <w:start w:val="1"/>
      <w:numFmt w:val="decimal"/>
      <w:lvlText w:val="%7."/>
      <w:lvlJc w:val="left"/>
      <w:pPr>
        <w:ind w:left="5114" w:hanging="360"/>
      </w:pPr>
    </w:lvl>
    <w:lvl w:ilvl="7" w:tplc="04190019" w:tentative="1">
      <w:start w:val="1"/>
      <w:numFmt w:val="lowerLetter"/>
      <w:lvlText w:val="%8."/>
      <w:lvlJc w:val="left"/>
      <w:pPr>
        <w:ind w:left="5834" w:hanging="360"/>
      </w:pPr>
    </w:lvl>
    <w:lvl w:ilvl="8" w:tplc="0419001B" w:tentative="1">
      <w:start w:val="1"/>
      <w:numFmt w:val="lowerRoman"/>
      <w:lvlText w:val="%9."/>
      <w:lvlJc w:val="right"/>
      <w:pPr>
        <w:ind w:left="6554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587B"/>
    <w:rsid w:val="0004467B"/>
    <w:rsid w:val="001739CF"/>
    <w:rsid w:val="00194522"/>
    <w:rsid w:val="001B562B"/>
    <w:rsid w:val="001E6A43"/>
    <w:rsid w:val="00222E1A"/>
    <w:rsid w:val="002434CF"/>
    <w:rsid w:val="00312CFF"/>
    <w:rsid w:val="003640D0"/>
    <w:rsid w:val="00423F76"/>
    <w:rsid w:val="0044776B"/>
    <w:rsid w:val="00492168"/>
    <w:rsid w:val="005C148A"/>
    <w:rsid w:val="005E7ABA"/>
    <w:rsid w:val="00642960"/>
    <w:rsid w:val="006476FA"/>
    <w:rsid w:val="006A4298"/>
    <w:rsid w:val="006A587B"/>
    <w:rsid w:val="00717732"/>
    <w:rsid w:val="007203E3"/>
    <w:rsid w:val="00943A52"/>
    <w:rsid w:val="00A72990"/>
    <w:rsid w:val="00C37C6C"/>
    <w:rsid w:val="00C92321"/>
    <w:rsid w:val="00D452FE"/>
    <w:rsid w:val="00E50970"/>
    <w:rsid w:val="00E849AB"/>
    <w:rsid w:val="00EC382E"/>
    <w:rsid w:val="00F62E66"/>
    <w:rsid w:val="00F72259"/>
    <w:rsid w:val="00FA4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1478C9"/>
  <w15:chartTrackingRefBased/>
  <w15:docId w15:val="{82B690EC-4C98-4726-8223-941AA2C29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39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нумерация,Заголовок_3,Bullet_IRAO,Мой Список,AC List 01,Подпись рисунка,Table-Normal,RSHB_Table-Normal,List Paragraph1,Bullet Number,Figure_name,numbered,Bullet List,FooterText,Paragraphe de liste1,Bulletr List Paragraph,列出段落,列出段落1"/>
    <w:basedOn w:val="a"/>
    <w:link w:val="a4"/>
    <w:uiPriority w:val="34"/>
    <w:qFormat/>
    <w:rsid w:val="001739CF"/>
    <w:pPr>
      <w:ind w:left="720"/>
      <w:contextualSpacing/>
    </w:pPr>
  </w:style>
  <w:style w:type="character" w:customStyle="1" w:styleId="a4">
    <w:name w:val="Абзац списка Знак"/>
    <w:aliases w:val="нумерация Знак,Заголовок_3 Знак,Bullet_IRAO Знак,Мой Список Знак,AC List 01 Знак,Подпись рисунка Знак,Table-Normal Знак,RSHB_Table-Normal Знак,List Paragraph1 Знак,Bullet Number Знак,Figure_name Знак,numbered Знак,Bullet List Знак"/>
    <w:basedOn w:val="a0"/>
    <w:link w:val="a3"/>
    <w:uiPriority w:val="34"/>
    <w:qFormat/>
    <w:locked/>
    <w:rsid w:val="001739C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154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НорНикель</Company>
  <LinksUpToDate>false</LinksUpToDate>
  <CharactersWithSpaces>1034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Ляшенко Светлана Владимировна</dc:creator>
  <cp:keywords/>
  <dc:description/>
  <cp:lastModifiedBy>Застрожнова Марина Владимировна</cp:lastModifiedBy>
  <cp:revision>29</cp:revision>
  <dcterms:created xsi:type="dcterms:W3CDTF">2023-10-20T04:30:00Z</dcterms:created>
  <dcterms:modified xsi:type="dcterms:W3CDTF">2025-11-26T07:52:00Z</dcterms:modified>
</cp:coreProperties>
</file>